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DDB" w:rsidRDefault="00B70B9B" w:rsidP="00922DDB">
      <w:pPr>
        <w:spacing w:after="0" w:line="240" w:lineRule="auto"/>
        <w:jc w:val="center"/>
        <w:rPr>
          <w:b/>
          <w:sz w:val="28"/>
          <w:szCs w:val="28"/>
        </w:rPr>
      </w:pPr>
      <w:r>
        <w:rPr>
          <w:b/>
          <w:noProof/>
          <w:sz w:val="28"/>
          <w:szCs w:val="28"/>
        </w:rPr>
        <w:pict>
          <v:shapetype id="_x0000_t202" coordsize="21600,21600" o:spt="202" path="m,l,21600r21600,l21600,xe">
            <v:stroke joinstyle="miter"/>
            <v:path gradientshapeok="t" o:connecttype="rect"/>
          </v:shapetype>
          <v:shape id="Text Box 2" o:spid="_x0000_s1029" type="#_x0000_t202" style="position:absolute;left:0;text-align:left;margin-left:67.3pt;margin-top:-45.55pt;width:387.1pt;height:38.15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mp7VUSkCAABPBAAADgAAAAAAAAAAAAAAAAAuAgAAZHJzL2Uyb0Rv&#10;Yy54bWxQSwECLQAUAAYACAAAACEA/S8y1tsAAAAFAQAADwAAAAAAAAAAAAAAAACDBAAAZHJzL2Rv&#10;d25yZXYueG1sUEsFBgAAAAAEAAQA8wAAAIsFAAAAAA==&#10;" filled="f" stroked="f">
            <v:textbox style="mso-next-textbox:#Text Box 2">
              <w:txbxContent>
                <w:p w:rsidR="00F90883" w:rsidRPr="002E3327" w:rsidRDefault="00F90883" w:rsidP="00D90BF2">
                  <w:pPr>
                    <w:jc w:val="center"/>
                    <w:rPr>
                      <w:rFonts w:ascii="Arial" w:eastAsia="Times New Roman" w:hAnsi="Arial" w:cs="Arial"/>
                      <w:color w:val="FFFFFF"/>
                      <w:sz w:val="36"/>
                      <w:szCs w:val="36"/>
                    </w:rPr>
                  </w:pPr>
                  <w:r w:rsidRPr="002E3327">
                    <w:rPr>
                      <w:rFonts w:ascii="Arial" w:eastAsia="Times New Roman" w:hAnsi="Arial" w:cs="Arial"/>
                      <w:b/>
                      <w:color w:val="FFFFFF"/>
                      <w:sz w:val="36"/>
                      <w:szCs w:val="36"/>
                    </w:rPr>
                    <w:t>Drugs, Drug Targets and You Speaker</w:t>
                  </w:r>
                  <w:r w:rsidR="00E54E7D">
                    <w:rPr>
                      <w:rFonts w:ascii="Arial" w:eastAsia="Times New Roman" w:hAnsi="Arial" w:cs="Arial"/>
                      <w:b/>
                      <w:color w:val="FFFFFF"/>
                      <w:sz w:val="36"/>
                      <w:szCs w:val="36"/>
                    </w:rPr>
                    <w:t>s</w:t>
                  </w:r>
                </w:p>
              </w:txbxContent>
            </v:textbox>
          </v:shape>
        </w:pict>
      </w:r>
      <w:r w:rsidR="000B18F2">
        <w:rPr>
          <w:b/>
          <w:noProof/>
          <w:sz w:val="28"/>
          <w:szCs w:val="28"/>
        </w:rPr>
        <w:drawing>
          <wp:anchor distT="0" distB="0" distL="114300" distR="114300" simplePos="0" relativeHeight="251666432" behindDoc="0" locked="0" layoutInCell="1" allowOverlap="1">
            <wp:simplePos x="0" y="0"/>
            <wp:positionH relativeFrom="margin">
              <wp:posOffset>-492125</wp:posOffset>
            </wp:positionH>
            <wp:positionV relativeFrom="margin">
              <wp:posOffset>-712470</wp:posOffset>
            </wp:positionV>
            <wp:extent cx="1358265" cy="640715"/>
            <wp:effectExtent l="19050" t="0" r="0"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1358265" cy="640715"/>
                    </a:xfrm>
                    <a:prstGeom prst="rect">
                      <a:avLst/>
                    </a:prstGeom>
                    <a:noFill/>
                  </pic:spPr>
                </pic:pic>
              </a:graphicData>
            </a:graphic>
          </wp:anchor>
        </w:drawing>
      </w:r>
      <w:r w:rsidR="00D90BF2">
        <w:rPr>
          <w:b/>
          <w:noProof/>
          <w:sz w:val="28"/>
          <w:szCs w:val="28"/>
        </w:rPr>
        <w:drawing>
          <wp:anchor distT="0" distB="0" distL="114300" distR="114300" simplePos="0" relativeHeight="251663360" behindDoc="1" locked="0" layoutInCell="1" allowOverlap="1">
            <wp:simplePos x="0" y="0"/>
            <wp:positionH relativeFrom="column">
              <wp:posOffset>-493647</wp:posOffset>
            </wp:positionH>
            <wp:positionV relativeFrom="paragraph">
              <wp:posOffset>-734691</wp:posOffset>
            </wp:positionV>
            <wp:extent cx="6820450" cy="665979"/>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6820450" cy="665979"/>
                    </a:xfrm>
                    <a:prstGeom prst="rect">
                      <a:avLst/>
                    </a:prstGeom>
                    <a:noFill/>
                    <a:ln w="9525">
                      <a:noFill/>
                      <a:miter lim="800000"/>
                      <a:headEnd/>
                      <a:tailEnd/>
                    </a:ln>
                  </pic:spPr>
                </pic:pic>
              </a:graphicData>
            </a:graphic>
          </wp:anchor>
        </w:drawing>
      </w:r>
    </w:p>
    <w:p w:rsidR="00F90883" w:rsidRPr="002E3327" w:rsidRDefault="00F90883" w:rsidP="00922DDB">
      <w:pPr>
        <w:spacing w:after="0" w:line="240" w:lineRule="auto"/>
        <w:jc w:val="center"/>
        <w:rPr>
          <w:rFonts w:ascii="Arial" w:hAnsi="Arial" w:cs="Arial"/>
          <w:b/>
          <w:color w:val="000000" w:themeColor="text1"/>
          <w:sz w:val="40"/>
          <w:szCs w:val="40"/>
        </w:rPr>
      </w:pPr>
      <w:r w:rsidRPr="002E3327">
        <w:rPr>
          <w:rFonts w:ascii="Arial" w:hAnsi="Arial" w:cs="Arial"/>
          <w:b/>
          <w:color w:val="000000" w:themeColor="text1"/>
          <w:sz w:val="40"/>
          <w:szCs w:val="40"/>
        </w:rPr>
        <w:t>Krista Lisdahl, Ph.D.</w:t>
      </w:r>
    </w:p>
    <w:p w:rsidR="00F90883" w:rsidRDefault="00AF218D" w:rsidP="00922DDB">
      <w:pPr>
        <w:spacing w:after="0" w:line="240" w:lineRule="auto"/>
        <w:jc w:val="center"/>
        <w:rPr>
          <w:b/>
          <w:sz w:val="28"/>
          <w:szCs w:val="28"/>
        </w:rPr>
      </w:pPr>
      <w:bookmarkStart w:id="0" w:name="_GoBack"/>
      <w:bookmarkEnd w:id="0"/>
      <w:r>
        <w:rPr>
          <w:b/>
          <w:noProof/>
          <w:sz w:val="28"/>
          <w:szCs w:val="28"/>
        </w:rPr>
        <w:drawing>
          <wp:anchor distT="0" distB="0" distL="114300" distR="114300" simplePos="0" relativeHeight="251667456" behindDoc="0" locked="0" layoutInCell="1" allowOverlap="1">
            <wp:simplePos x="0" y="0"/>
            <wp:positionH relativeFrom="margin">
              <wp:posOffset>1889760</wp:posOffset>
            </wp:positionH>
            <wp:positionV relativeFrom="margin">
              <wp:posOffset>672465</wp:posOffset>
            </wp:positionV>
            <wp:extent cx="2183765" cy="2932430"/>
            <wp:effectExtent l="19050" t="0" r="6985" b="0"/>
            <wp:wrapSquare wrapText="bothSides"/>
            <wp:docPr id="1" name="Picture 1" descr="D:\MyDocs\Desktop\photo-less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Docs\Desktop\photo-lessBlue.jpg"/>
                    <pic:cNvPicPr>
                      <a:picLocks noChangeAspect="1" noChangeArrowheads="1"/>
                    </pic:cNvPicPr>
                  </pic:nvPicPr>
                  <pic:blipFill>
                    <a:blip r:embed="rId6" cstate="print"/>
                    <a:srcRect/>
                    <a:stretch>
                      <a:fillRect/>
                    </a:stretch>
                  </pic:blipFill>
                  <pic:spPr bwMode="auto">
                    <a:xfrm>
                      <a:off x="0" y="0"/>
                      <a:ext cx="2183765" cy="2932430"/>
                    </a:xfrm>
                    <a:prstGeom prst="rect">
                      <a:avLst/>
                    </a:prstGeom>
                    <a:noFill/>
                    <a:ln w="9525">
                      <a:noFill/>
                      <a:miter lim="800000"/>
                      <a:headEnd/>
                      <a:tailEnd/>
                    </a:ln>
                  </pic:spPr>
                </pic:pic>
              </a:graphicData>
            </a:graphic>
          </wp:anchor>
        </w:drawing>
      </w:r>
    </w:p>
    <w:p w:rsidR="00F90883" w:rsidRDefault="00F90883" w:rsidP="00922DDB">
      <w:pPr>
        <w:spacing w:after="0" w:line="240" w:lineRule="auto"/>
        <w:jc w:val="center"/>
        <w:rPr>
          <w:b/>
          <w:sz w:val="28"/>
          <w:szCs w:val="28"/>
        </w:rPr>
      </w:pPr>
    </w:p>
    <w:p w:rsidR="000E3683" w:rsidRDefault="000E3683" w:rsidP="00922DDB">
      <w:pPr>
        <w:spacing w:after="0" w:line="240" w:lineRule="auto"/>
        <w:jc w:val="center"/>
        <w:rPr>
          <w:b/>
          <w:sz w:val="28"/>
          <w:szCs w:val="28"/>
        </w:rPr>
      </w:pPr>
    </w:p>
    <w:p w:rsidR="00F90883" w:rsidRDefault="00F90883" w:rsidP="00922DDB">
      <w:pPr>
        <w:spacing w:after="0" w:line="240" w:lineRule="auto"/>
        <w:jc w:val="center"/>
        <w:rPr>
          <w:b/>
          <w:sz w:val="28"/>
          <w:szCs w:val="28"/>
        </w:rPr>
      </w:pPr>
    </w:p>
    <w:p w:rsidR="000E3683" w:rsidRDefault="000E3683" w:rsidP="00922DDB">
      <w:pPr>
        <w:spacing w:after="0" w:line="240" w:lineRule="auto"/>
        <w:jc w:val="center"/>
        <w:rPr>
          <w:b/>
          <w:sz w:val="28"/>
          <w:szCs w:val="28"/>
        </w:rPr>
      </w:pPr>
    </w:p>
    <w:p w:rsidR="00AF218D" w:rsidRDefault="00AF218D" w:rsidP="00F90883">
      <w:pPr>
        <w:shd w:val="clear" w:color="auto" w:fill="FFFFFF"/>
        <w:spacing w:line="240" w:lineRule="auto"/>
        <w:jc w:val="both"/>
        <w:rPr>
          <w:rFonts w:ascii="Arial" w:hAnsi="Arial" w:cs="Arial"/>
          <w:color w:val="222222"/>
          <w:sz w:val="26"/>
          <w:szCs w:val="26"/>
        </w:rPr>
      </w:pPr>
    </w:p>
    <w:p w:rsidR="00AF218D" w:rsidRDefault="00AF218D" w:rsidP="00F90883">
      <w:pPr>
        <w:shd w:val="clear" w:color="auto" w:fill="FFFFFF"/>
        <w:spacing w:line="240" w:lineRule="auto"/>
        <w:jc w:val="both"/>
        <w:rPr>
          <w:rFonts w:ascii="Arial" w:hAnsi="Arial" w:cs="Arial"/>
          <w:color w:val="222222"/>
          <w:sz w:val="26"/>
          <w:szCs w:val="26"/>
        </w:rPr>
      </w:pPr>
    </w:p>
    <w:p w:rsidR="00AF218D" w:rsidRDefault="00AF218D" w:rsidP="00F90883">
      <w:pPr>
        <w:shd w:val="clear" w:color="auto" w:fill="FFFFFF"/>
        <w:spacing w:line="240" w:lineRule="auto"/>
        <w:jc w:val="both"/>
        <w:rPr>
          <w:rFonts w:ascii="Arial" w:hAnsi="Arial" w:cs="Arial"/>
          <w:color w:val="222222"/>
          <w:sz w:val="26"/>
          <w:szCs w:val="26"/>
        </w:rPr>
      </w:pPr>
    </w:p>
    <w:p w:rsidR="00AF218D" w:rsidRDefault="00AF218D" w:rsidP="00F90883">
      <w:pPr>
        <w:shd w:val="clear" w:color="auto" w:fill="FFFFFF"/>
        <w:spacing w:line="240" w:lineRule="auto"/>
        <w:jc w:val="both"/>
        <w:rPr>
          <w:rFonts w:ascii="Arial" w:hAnsi="Arial" w:cs="Arial"/>
          <w:color w:val="222222"/>
          <w:sz w:val="26"/>
          <w:szCs w:val="26"/>
        </w:rPr>
      </w:pPr>
    </w:p>
    <w:p w:rsidR="00AF218D" w:rsidRDefault="00AF218D" w:rsidP="00F90883">
      <w:pPr>
        <w:shd w:val="clear" w:color="auto" w:fill="FFFFFF"/>
        <w:spacing w:line="240" w:lineRule="auto"/>
        <w:jc w:val="both"/>
        <w:rPr>
          <w:rFonts w:ascii="Arial" w:hAnsi="Arial" w:cs="Arial"/>
          <w:color w:val="222222"/>
          <w:sz w:val="26"/>
          <w:szCs w:val="26"/>
        </w:rPr>
      </w:pPr>
    </w:p>
    <w:p w:rsidR="00AF218D" w:rsidRDefault="00AF218D" w:rsidP="00F90883">
      <w:pPr>
        <w:shd w:val="clear" w:color="auto" w:fill="FFFFFF"/>
        <w:spacing w:line="240" w:lineRule="auto"/>
        <w:jc w:val="both"/>
        <w:rPr>
          <w:rFonts w:ascii="Arial" w:hAnsi="Arial" w:cs="Arial"/>
          <w:color w:val="222222"/>
          <w:sz w:val="26"/>
          <w:szCs w:val="26"/>
        </w:rPr>
      </w:pPr>
    </w:p>
    <w:p w:rsidR="00AF218D" w:rsidRDefault="00AF218D" w:rsidP="00F90883">
      <w:pPr>
        <w:shd w:val="clear" w:color="auto" w:fill="FFFFFF"/>
        <w:spacing w:line="240" w:lineRule="auto"/>
        <w:jc w:val="both"/>
        <w:rPr>
          <w:rFonts w:ascii="Arial" w:hAnsi="Arial" w:cs="Arial"/>
          <w:color w:val="222222"/>
          <w:sz w:val="26"/>
          <w:szCs w:val="26"/>
        </w:rPr>
      </w:pPr>
    </w:p>
    <w:p w:rsidR="000E3683" w:rsidRPr="00F90883" w:rsidRDefault="000E3683" w:rsidP="00F90883">
      <w:pPr>
        <w:shd w:val="clear" w:color="auto" w:fill="FFFFFF"/>
        <w:spacing w:line="240" w:lineRule="auto"/>
        <w:jc w:val="both"/>
        <w:rPr>
          <w:rFonts w:ascii="Arial" w:hAnsi="Arial" w:cs="Arial"/>
          <w:color w:val="222222"/>
          <w:sz w:val="26"/>
          <w:szCs w:val="26"/>
        </w:rPr>
      </w:pPr>
      <w:r w:rsidRPr="00F90883">
        <w:rPr>
          <w:rFonts w:ascii="Arial" w:hAnsi="Arial" w:cs="Arial"/>
          <w:color w:val="222222"/>
          <w:sz w:val="26"/>
          <w:szCs w:val="26"/>
        </w:rPr>
        <w:t>Dr. Lisdahl (formerly Medina) serves as the Director of the Brain Imaging and Neuropsychology (</w:t>
      </w:r>
      <w:proofErr w:type="spellStart"/>
      <w:r w:rsidRPr="00F90883">
        <w:rPr>
          <w:rFonts w:ascii="Arial" w:hAnsi="Arial" w:cs="Arial"/>
          <w:color w:val="222222"/>
          <w:sz w:val="26"/>
          <w:szCs w:val="26"/>
        </w:rPr>
        <w:t>BraIN</w:t>
      </w:r>
      <w:proofErr w:type="spellEnd"/>
      <w:r w:rsidRPr="00F90883">
        <w:rPr>
          <w:rFonts w:ascii="Arial" w:hAnsi="Arial" w:cs="Arial"/>
          <w:color w:val="222222"/>
          <w:sz w:val="26"/>
          <w:szCs w:val="26"/>
        </w:rPr>
        <w:t xml:space="preserve">) laboratory at the University of Wisconsin-Milwaukee.  The primary focus of the </w:t>
      </w:r>
      <w:proofErr w:type="spellStart"/>
      <w:r w:rsidRPr="00F90883">
        <w:rPr>
          <w:rFonts w:ascii="Arial" w:hAnsi="Arial" w:cs="Arial"/>
          <w:color w:val="222222"/>
          <w:sz w:val="26"/>
          <w:szCs w:val="26"/>
        </w:rPr>
        <w:t>BraIN</w:t>
      </w:r>
      <w:proofErr w:type="spellEnd"/>
      <w:r w:rsidRPr="00F90883">
        <w:rPr>
          <w:rFonts w:ascii="Arial" w:hAnsi="Arial" w:cs="Arial"/>
          <w:color w:val="222222"/>
          <w:sz w:val="26"/>
          <w:szCs w:val="26"/>
        </w:rPr>
        <w:t xml:space="preserve"> Lab is on the neurocognitive consequences of chronic drug use during adolescence and young adulthood.  More specifically, using magnetic resonance imaging (structural MRI and diffusion tensor imagining) and neuropsychological assessment, the effects of marijuana, alcohol, nicotine and ecstasy on brain structure and function are examined. </w:t>
      </w:r>
    </w:p>
    <w:p w:rsidR="000E3683" w:rsidRPr="00F90883" w:rsidRDefault="000E3683" w:rsidP="00F90883">
      <w:pPr>
        <w:shd w:val="clear" w:color="auto" w:fill="FFFFFF"/>
        <w:spacing w:line="240" w:lineRule="atLeast"/>
        <w:jc w:val="both"/>
        <w:rPr>
          <w:rFonts w:ascii="Arial" w:hAnsi="Arial" w:cs="Arial"/>
          <w:color w:val="222222"/>
          <w:sz w:val="26"/>
          <w:szCs w:val="26"/>
        </w:rPr>
      </w:pPr>
      <w:r w:rsidRPr="00F90883">
        <w:rPr>
          <w:rFonts w:ascii="Arial" w:hAnsi="Arial" w:cs="Arial"/>
          <w:color w:val="222222"/>
          <w:sz w:val="26"/>
          <w:szCs w:val="26"/>
        </w:rPr>
        <w:t xml:space="preserve">She completed a Clinical Neuropsychology Internship at the University </w:t>
      </w:r>
      <w:proofErr w:type="gramStart"/>
      <w:r w:rsidRPr="00F90883">
        <w:rPr>
          <w:rFonts w:ascii="Arial" w:hAnsi="Arial" w:cs="Arial"/>
          <w:color w:val="222222"/>
          <w:sz w:val="26"/>
          <w:szCs w:val="26"/>
        </w:rPr>
        <w:t>of</w:t>
      </w:r>
      <w:proofErr w:type="gramEnd"/>
      <w:r w:rsidRPr="00F90883">
        <w:rPr>
          <w:rFonts w:ascii="Arial" w:hAnsi="Arial" w:cs="Arial"/>
          <w:color w:val="222222"/>
          <w:sz w:val="26"/>
          <w:szCs w:val="26"/>
        </w:rPr>
        <w:t xml:space="preserve"> Arizona Health Sciences Center, as well as a NIDA-funded two-year Postdoctoral Fellowship in Clinical Neuropsychology at the University of California, San Diego under the mentorship of Susan F. </w:t>
      </w:r>
      <w:proofErr w:type="spellStart"/>
      <w:r w:rsidRPr="00F90883">
        <w:rPr>
          <w:rFonts w:ascii="Arial" w:hAnsi="Arial" w:cs="Arial"/>
          <w:color w:val="222222"/>
          <w:sz w:val="26"/>
          <w:szCs w:val="26"/>
        </w:rPr>
        <w:t>Tapert</w:t>
      </w:r>
      <w:proofErr w:type="spellEnd"/>
      <w:r w:rsidRPr="00F90883">
        <w:rPr>
          <w:rFonts w:ascii="Arial" w:hAnsi="Arial" w:cs="Arial"/>
          <w:color w:val="222222"/>
          <w:sz w:val="26"/>
          <w:szCs w:val="26"/>
        </w:rPr>
        <w:t xml:space="preserve">. Dr. </w:t>
      </w:r>
      <w:proofErr w:type="spellStart"/>
      <w:r w:rsidRPr="00F90883">
        <w:rPr>
          <w:rFonts w:ascii="Arial" w:hAnsi="Arial" w:cs="Arial"/>
          <w:color w:val="222222"/>
          <w:sz w:val="26"/>
          <w:szCs w:val="26"/>
        </w:rPr>
        <w:t>Lisdahl's</w:t>
      </w:r>
      <w:proofErr w:type="spellEnd"/>
      <w:r w:rsidRPr="00F90883">
        <w:rPr>
          <w:rFonts w:ascii="Arial" w:hAnsi="Arial" w:cs="Arial"/>
          <w:color w:val="222222"/>
          <w:sz w:val="26"/>
          <w:szCs w:val="26"/>
        </w:rPr>
        <w:t xml:space="preserve"> main specialization is in clinical neuropsychology, addiction, adolescent brain development, and neuroimaging. At UWM, she teaches courses in Neuropsychology, Brain Development, Assessment, Psychopathology, and Drugs &amp; Behavior/ Psychopharmacology.</w:t>
      </w:r>
    </w:p>
    <w:p w:rsidR="001C33F2" w:rsidRPr="00F90883" w:rsidRDefault="001C33F2" w:rsidP="00F90883">
      <w:pPr>
        <w:shd w:val="clear" w:color="auto" w:fill="FFFFFF"/>
        <w:spacing w:line="240" w:lineRule="atLeast"/>
        <w:jc w:val="both"/>
        <w:rPr>
          <w:rFonts w:ascii="Arial" w:hAnsi="Arial" w:cs="Arial"/>
          <w:color w:val="222222"/>
          <w:sz w:val="26"/>
          <w:szCs w:val="26"/>
        </w:rPr>
      </w:pPr>
      <w:r w:rsidRPr="00F90883">
        <w:rPr>
          <w:rFonts w:ascii="Arial" w:hAnsi="Arial" w:cs="Arial"/>
          <w:color w:val="222222"/>
          <w:sz w:val="26"/>
          <w:szCs w:val="26"/>
        </w:rPr>
        <w:t>Her recent honors include the NIDA Division of Clinical Neuroscience and Behavioral Research, Behavioral and Brain Development Outstanding Early Career Investigator Award and</w:t>
      </w:r>
      <w:r w:rsidR="00464E1E" w:rsidRPr="00F90883">
        <w:rPr>
          <w:rFonts w:ascii="Arial" w:hAnsi="Arial" w:cs="Arial"/>
          <w:color w:val="222222"/>
          <w:sz w:val="26"/>
          <w:szCs w:val="26"/>
        </w:rPr>
        <w:t xml:space="preserve"> t</w:t>
      </w:r>
      <w:r w:rsidRPr="00F90883">
        <w:rPr>
          <w:rFonts w:ascii="Arial" w:hAnsi="Arial" w:cs="Arial"/>
          <w:color w:val="222222"/>
          <w:sz w:val="26"/>
          <w:szCs w:val="26"/>
        </w:rPr>
        <w:t>he Presidential Early Career Award for Scientists and Engineers (PECASE) from President Obama and the National Institute of Health (NIH).</w:t>
      </w:r>
    </w:p>
    <w:p w:rsidR="000E3683" w:rsidRDefault="000E3683" w:rsidP="00922DDB">
      <w:pPr>
        <w:spacing w:after="0" w:line="240" w:lineRule="auto"/>
        <w:jc w:val="center"/>
        <w:rPr>
          <w:b/>
          <w:sz w:val="28"/>
          <w:szCs w:val="28"/>
        </w:rPr>
      </w:pPr>
    </w:p>
    <w:sectPr w:rsidR="000E3683"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22DDB"/>
    <w:rsid w:val="0008027B"/>
    <w:rsid w:val="000B18F2"/>
    <w:rsid w:val="000D4E73"/>
    <w:rsid w:val="000E3683"/>
    <w:rsid w:val="00107DE3"/>
    <w:rsid w:val="001C33F2"/>
    <w:rsid w:val="002027DD"/>
    <w:rsid w:val="002E3327"/>
    <w:rsid w:val="0034492B"/>
    <w:rsid w:val="0039666D"/>
    <w:rsid w:val="003C1F65"/>
    <w:rsid w:val="00464E1E"/>
    <w:rsid w:val="004A0D05"/>
    <w:rsid w:val="004B222E"/>
    <w:rsid w:val="00561E03"/>
    <w:rsid w:val="005B56AF"/>
    <w:rsid w:val="005F3D86"/>
    <w:rsid w:val="006105F9"/>
    <w:rsid w:val="00654AAB"/>
    <w:rsid w:val="006A7869"/>
    <w:rsid w:val="006C0793"/>
    <w:rsid w:val="0078263B"/>
    <w:rsid w:val="0078545F"/>
    <w:rsid w:val="007F3862"/>
    <w:rsid w:val="008E3B30"/>
    <w:rsid w:val="00922DDB"/>
    <w:rsid w:val="00A0038F"/>
    <w:rsid w:val="00A038C4"/>
    <w:rsid w:val="00A1133B"/>
    <w:rsid w:val="00A20398"/>
    <w:rsid w:val="00A6209E"/>
    <w:rsid w:val="00AF218D"/>
    <w:rsid w:val="00B34F01"/>
    <w:rsid w:val="00B70B9B"/>
    <w:rsid w:val="00CC541F"/>
    <w:rsid w:val="00D90BF2"/>
    <w:rsid w:val="00DE771C"/>
    <w:rsid w:val="00E54E7D"/>
    <w:rsid w:val="00F4214A"/>
    <w:rsid w:val="00F90883"/>
    <w:rsid w:val="00F924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E73"/>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3474929">
      <w:bodyDiv w:val="1"/>
      <w:marLeft w:val="0"/>
      <w:marRight w:val="0"/>
      <w:marTop w:val="0"/>
      <w:marBottom w:val="0"/>
      <w:divBdr>
        <w:top w:val="none" w:sz="0" w:space="0" w:color="auto"/>
        <w:left w:val="none" w:sz="0" w:space="0" w:color="auto"/>
        <w:bottom w:val="none" w:sz="0" w:space="0" w:color="auto"/>
        <w:right w:val="none" w:sz="0" w:space="0" w:color="auto"/>
      </w:divBdr>
    </w:div>
    <w:div w:id="1877043968">
      <w:bodyDiv w:val="1"/>
      <w:marLeft w:val="0"/>
      <w:marRight w:val="0"/>
      <w:marTop w:val="0"/>
      <w:marBottom w:val="0"/>
      <w:divBdr>
        <w:top w:val="none" w:sz="0" w:space="0" w:color="auto"/>
        <w:left w:val="none" w:sz="0" w:space="0" w:color="auto"/>
        <w:bottom w:val="none" w:sz="0" w:space="0" w:color="auto"/>
        <w:right w:val="none" w:sz="0" w:space="0" w:color="auto"/>
      </w:divBdr>
      <w:divsChild>
        <w:div w:id="133880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2</cp:revision>
  <cp:lastPrinted>2014-07-08T14:08:00Z</cp:lastPrinted>
  <dcterms:created xsi:type="dcterms:W3CDTF">2015-06-04T15:59:00Z</dcterms:created>
  <dcterms:modified xsi:type="dcterms:W3CDTF">2015-06-04T15:59:00Z</dcterms:modified>
</cp:coreProperties>
</file>